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DB977" w14:textId="77777777" w:rsidR="00A1756A" w:rsidRPr="006958F9" w:rsidRDefault="00A1756A" w:rsidP="00A1756A">
      <w:pPr>
        <w:jc w:val="both"/>
        <w:rPr>
          <w:lang w:val="en-US"/>
        </w:rPr>
      </w:pPr>
      <w:r w:rsidRPr="006958F9">
        <w:rPr>
          <w:lang w:val="en-US"/>
        </w:rPr>
        <w:t xml:space="preserve">Dear all, </w:t>
      </w:r>
    </w:p>
    <w:p w14:paraId="2AC0CBCB" w14:textId="77777777" w:rsidR="00A1756A" w:rsidRPr="006958F9" w:rsidRDefault="00A1756A" w:rsidP="00A1756A">
      <w:pPr>
        <w:jc w:val="both"/>
        <w:rPr>
          <w:lang w:val="en-US"/>
        </w:rPr>
      </w:pPr>
      <w:r w:rsidRPr="006958F9">
        <w:rPr>
          <w:lang w:val="en-US"/>
        </w:rPr>
        <w:t> </w:t>
      </w:r>
    </w:p>
    <w:p w14:paraId="4157021D" w14:textId="7DA10646" w:rsidR="00A1756A" w:rsidRPr="006958F9" w:rsidRDefault="00A1756A" w:rsidP="00A1756A">
      <w:pPr>
        <w:jc w:val="both"/>
        <w:rPr>
          <w:lang w:val="en-US"/>
        </w:rPr>
      </w:pPr>
      <w:r w:rsidRPr="006958F9">
        <w:rPr>
          <w:lang w:val="en-US"/>
        </w:rPr>
        <w:t>In the attachment we are sending to you the form Statutory Declaration of producer of audiovisual fixation</w:t>
      </w:r>
      <w:r w:rsidR="00D55AF1">
        <w:rPr>
          <w:lang w:val="en-US"/>
        </w:rPr>
        <w:t>s</w:t>
      </w:r>
      <w:r w:rsidRPr="006958F9">
        <w:rPr>
          <w:lang w:val="en-US"/>
        </w:rPr>
        <w:t xml:space="preserve"> to claim remuneration according to the Art. 22 (transmission of TV broadcasting), </w:t>
      </w:r>
      <w:r w:rsidR="00D55AF1">
        <w:rPr>
          <w:lang w:val="en-US"/>
        </w:rPr>
        <w:t xml:space="preserve">Art. </w:t>
      </w:r>
      <w:r w:rsidRPr="006958F9">
        <w:rPr>
          <w:lang w:val="en-US"/>
        </w:rPr>
        <w:t xml:space="preserve">23 (communication of TV broadcasting to the public) and </w:t>
      </w:r>
      <w:r w:rsidR="00D55AF1">
        <w:rPr>
          <w:lang w:val="en-US"/>
        </w:rPr>
        <w:t xml:space="preserve">Art. </w:t>
      </w:r>
      <w:r w:rsidRPr="006958F9">
        <w:rPr>
          <w:lang w:val="en-US"/>
        </w:rPr>
        <w:t>25 (reproduction for personal use) of the Act No121/2000 Coll. as amended, collected by I</w:t>
      </w:r>
      <w:r w:rsidR="004379AD" w:rsidRPr="006958F9">
        <w:rPr>
          <w:lang w:val="en-US"/>
        </w:rPr>
        <w:t>NTERGRAM</w:t>
      </w:r>
      <w:r w:rsidRPr="006958F9">
        <w:rPr>
          <w:lang w:val="en-US"/>
        </w:rPr>
        <w:t xml:space="preserve"> for the year </w:t>
      </w:r>
      <w:r w:rsidRPr="006958F9">
        <w:rPr>
          <w:b/>
          <w:bCs/>
          <w:lang w:val="en-US"/>
        </w:rPr>
        <w:t>20</w:t>
      </w:r>
      <w:r w:rsidR="00706001" w:rsidRPr="006958F9">
        <w:rPr>
          <w:b/>
          <w:bCs/>
          <w:lang w:val="en-US"/>
        </w:rPr>
        <w:t>20</w:t>
      </w:r>
      <w:r w:rsidRPr="006958F9">
        <w:rPr>
          <w:b/>
          <w:bCs/>
          <w:lang w:val="en-US"/>
        </w:rPr>
        <w:t>.</w:t>
      </w:r>
    </w:p>
    <w:p w14:paraId="41F8E46F" w14:textId="77777777" w:rsidR="00A1756A" w:rsidRPr="006958F9" w:rsidRDefault="00A1756A" w:rsidP="00A1756A">
      <w:pPr>
        <w:jc w:val="both"/>
        <w:rPr>
          <w:lang w:val="en-US"/>
        </w:rPr>
      </w:pPr>
      <w:r w:rsidRPr="006958F9">
        <w:rPr>
          <w:lang w:val="en-US"/>
        </w:rPr>
        <w:t> </w:t>
      </w:r>
    </w:p>
    <w:p w14:paraId="04603E42" w14:textId="6AC93272" w:rsidR="00A1756A" w:rsidRPr="006958F9" w:rsidRDefault="00A1756A" w:rsidP="00A1756A">
      <w:pPr>
        <w:jc w:val="both"/>
        <w:rPr>
          <w:lang w:val="en-US"/>
        </w:rPr>
      </w:pPr>
      <w:r w:rsidRPr="006958F9">
        <w:rPr>
          <w:lang w:val="en-US"/>
        </w:rPr>
        <w:t>Please fill in only the audiovisual works where you own the rights of producer of audiovisual fixation</w:t>
      </w:r>
      <w:r w:rsidR="00D55AF1">
        <w:rPr>
          <w:lang w:val="en-US"/>
        </w:rPr>
        <w:t>s</w:t>
      </w:r>
      <w:r w:rsidRPr="006958F9">
        <w:rPr>
          <w:lang w:val="en-US"/>
        </w:rPr>
        <w:t xml:space="preserve"> for under the § 80 Art</w:t>
      </w:r>
      <w:r w:rsidR="00D55AF1">
        <w:rPr>
          <w:lang w:val="en-US"/>
        </w:rPr>
        <w:t>.</w:t>
      </w:r>
      <w:r w:rsidRPr="006958F9">
        <w:rPr>
          <w:lang w:val="en-US"/>
        </w:rPr>
        <w:t xml:space="preserve"> (2) e) and Art (3) of Act No. 121/2000 Coll.</w:t>
      </w:r>
      <w:r w:rsidR="00D55AF1">
        <w:rPr>
          <w:lang w:val="en-US"/>
        </w:rPr>
        <w:t>,</w:t>
      </w:r>
      <w:r w:rsidRPr="006958F9">
        <w:rPr>
          <w:lang w:val="en-US"/>
        </w:rPr>
        <w:t xml:space="preserve"> as amended (Copyright Act).  The audiovisual works, where you control the rights under the licenses granted by another (former) producer or under a contract on the transfer of rights, can be filled in the form just in case that these licenses and contracts include the rights mentioned above (§ 22,23,25 of Copyright Act).</w:t>
      </w:r>
    </w:p>
    <w:p w14:paraId="7B412BD6" w14:textId="77777777" w:rsidR="00A1756A" w:rsidRPr="006958F9" w:rsidRDefault="00A1756A" w:rsidP="00A1756A">
      <w:pPr>
        <w:jc w:val="both"/>
        <w:rPr>
          <w:lang w:val="en-US"/>
        </w:rPr>
      </w:pPr>
      <w:r w:rsidRPr="006958F9">
        <w:rPr>
          <w:lang w:val="en-US"/>
        </w:rPr>
        <w:t> </w:t>
      </w:r>
    </w:p>
    <w:p w14:paraId="0E3BA3FC" w14:textId="24D5C0AD" w:rsidR="00A1756A" w:rsidRPr="006958F9" w:rsidRDefault="00A1756A" w:rsidP="00A1756A">
      <w:pPr>
        <w:jc w:val="both"/>
        <w:rPr>
          <w:lang w:val="en-US"/>
        </w:rPr>
      </w:pPr>
      <w:r w:rsidRPr="006958F9">
        <w:rPr>
          <w:lang w:val="en-US"/>
        </w:rPr>
        <w:t>This Statutory Declaration is not applicable for video clips. The remuneration for producers of video clips will be distributed according to Identifiable incomes collected for the use of the video clips in the year 20</w:t>
      </w:r>
      <w:r w:rsidR="00706001" w:rsidRPr="006958F9">
        <w:rPr>
          <w:lang w:val="en-US"/>
        </w:rPr>
        <w:t>20</w:t>
      </w:r>
      <w:r w:rsidRPr="006958F9">
        <w:rPr>
          <w:lang w:val="en-US"/>
        </w:rPr>
        <w:t xml:space="preserve"> as it is set in the </w:t>
      </w:r>
      <w:r w:rsidR="00FE3C06">
        <w:rPr>
          <w:lang w:val="en-US"/>
        </w:rPr>
        <w:t>Distribution</w:t>
      </w:r>
      <w:r w:rsidRPr="006958F9">
        <w:rPr>
          <w:lang w:val="en-US"/>
        </w:rPr>
        <w:t xml:space="preserve"> Rules of I</w:t>
      </w:r>
      <w:r w:rsidR="004379AD" w:rsidRPr="006958F9">
        <w:rPr>
          <w:lang w:val="en-US"/>
        </w:rPr>
        <w:t>NTERGRAM</w:t>
      </w:r>
      <w:r w:rsidRPr="006958F9">
        <w:rPr>
          <w:lang w:val="en-US"/>
        </w:rPr>
        <w:t xml:space="preserve">. </w:t>
      </w:r>
    </w:p>
    <w:p w14:paraId="0A596022" w14:textId="21C9AE61" w:rsidR="00706001" w:rsidRPr="006958F9" w:rsidRDefault="00706001" w:rsidP="00A1756A">
      <w:pPr>
        <w:jc w:val="both"/>
        <w:rPr>
          <w:lang w:val="en-US"/>
        </w:rPr>
      </w:pPr>
    </w:p>
    <w:p w14:paraId="5133714A" w14:textId="3C4F090E" w:rsidR="00706001" w:rsidRPr="006958F9" w:rsidRDefault="00706001" w:rsidP="00A1756A">
      <w:pPr>
        <w:jc w:val="both"/>
        <w:rPr>
          <w:lang w:val="en-US"/>
        </w:rPr>
      </w:pPr>
      <w:r w:rsidRPr="008B4452">
        <w:t xml:space="preserve">In connection with the change of the Distribution </w:t>
      </w:r>
      <w:r w:rsidR="008B4452" w:rsidRPr="008B4452">
        <w:t>R</w:t>
      </w:r>
      <w:r w:rsidRPr="008B4452">
        <w:t>ules of INTERGRAM we require to provide us three new figures - Audiovisual work type, Broadcaster a</w:t>
      </w:r>
      <w:r w:rsidR="006958F9" w:rsidRPr="008B4452">
        <w:t>nd</w:t>
      </w:r>
      <w:r w:rsidRPr="008B4452">
        <w:t xml:space="preserve"> Broadcasting start time.</w:t>
      </w:r>
      <w:r w:rsidR="0071543D" w:rsidRPr="008B4452">
        <w:t xml:space="preserve"> </w:t>
      </w:r>
      <w:r w:rsidR="0071543D" w:rsidRPr="008B4452">
        <w:rPr>
          <w:lang w:val="en-US"/>
        </w:rPr>
        <w:t>These figures will be taken into account in the calculation of royalties.</w:t>
      </w:r>
    </w:p>
    <w:p w14:paraId="210EBC1D" w14:textId="77777777" w:rsidR="00A1756A" w:rsidRPr="006958F9" w:rsidRDefault="00A1756A" w:rsidP="00A1756A">
      <w:pPr>
        <w:jc w:val="both"/>
        <w:rPr>
          <w:lang w:val="en-US"/>
        </w:rPr>
      </w:pPr>
      <w:r w:rsidRPr="006958F9">
        <w:rPr>
          <w:lang w:val="en-US"/>
        </w:rPr>
        <w:t> </w:t>
      </w:r>
    </w:p>
    <w:p w14:paraId="4D53558A" w14:textId="77777777" w:rsidR="00A1756A" w:rsidRPr="006958F9" w:rsidRDefault="00A1756A" w:rsidP="00A1756A">
      <w:pPr>
        <w:jc w:val="both"/>
        <w:rPr>
          <w:lang w:val="en-US"/>
        </w:rPr>
      </w:pPr>
      <w:r w:rsidRPr="006958F9">
        <w:rPr>
          <w:u w:val="single"/>
          <w:lang w:val="en-US"/>
        </w:rPr>
        <w:t>Please fill in the form:</w:t>
      </w:r>
    </w:p>
    <w:p w14:paraId="11056108" w14:textId="77777777" w:rsidR="00A1756A" w:rsidRPr="006958F9" w:rsidRDefault="00A1756A" w:rsidP="00A1756A">
      <w:pPr>
        <w:jc w:val="both"/>
        <w:rPr>
          <w:lang w:val="en-US"/>
        </w:rPr>
      </w:pPr>
      <w:r w:rsidRPr="006958F9">
        <w:rPr>
          <w:lang w:val="en-US"/>
        </w:rPr>
        <w:t> </w:t>
      </w:r>
    </w:p>
    <w:p w14:paraId="13625BB1" w14:textId="4F2C6C04" w:rsidR="006958F9" w:rsidRPr="006958F9" w:rsidRDefault="00A1756A" w:rsidP="006958F9">
      <w:pPr>
        <w:pStyle w:val="Odstavecseseznamem"/>
        <w:numPr>
          <w:ilvl w:val="0"/>
          <w:numId w:val="1"/>
        </w:numPr>
        <w:rPr>
          <w:rFonts w:ascii="Calibri" w:eastAsia="Times New Roman" w:hAnsi="Calibri" w:cs="Calibri"/>
          <w:sz w:val="22"/>
          <w:szCs w:val="22"/>
          <w:lang w:val="en-US"/>
        </w:rPr>
      </w:pPr>
      <w:r w:rsidRPr="006958F9">
        <w:rPr>
          <w:rFonts w:ascii="Calibri" w:eastAsia="Times New Roman" w:hAnsi="Calibri" w:cs="Calibri"/>
          <w:sz w:val="22"/>
          <w:szCs w:val="22"/>
          <w:lang w:val="en-US"/>
        </w:rPr>
        <w:t>the total broadcasted length (in minutes) of individual audiovisual works terrestrially broadcasted by following television</w:t>
      </w:r>
      <w:r w:rsidR="000C0F40">
        <w:rPr>
          <w:rFonts w:ascii="Calibri" w:eastAsia="Times New Roman" w:hAnsi="Calibri" w:cs="Calibri"/>
          <w:sz w:val="22"/>
          <w:szCs w:val="22"/>
          <w:lang w:val="en-US"/>
        </w:rPr>
        <w:t xml:space="preserve"> groups</w:t>
      </w:r>
      <w:r w:rsidRPr="006958F9">
        <w:rPr>
          <w:rFonts w:ascii="Calibri" w:eastAsia="Times New Roman" w:hAnsi="Calibri" w:cs="Calibri"/>
          <w:sz w:val="22"/>
          <w:szCs w:val="22"/>
          <w:lang w:val="en-US"/>
        </w:rPr>
        <w:t xml:space="preserve"> </w:t>
      </w:r>
      <w:r w:rsidRPr="000C0F40">
        <w:rPr>
          <w:rFonts w:ascii="Calibri" w:eastAsia="Times New Roman" w:hAnsi="Calibri" w:cs="Calibri"/>
          <w:sz w:val="22"/>
          <w:szCs w:val="22"/>
          <w:lang w:val="en-US"/>
        </w:rPr>
        <w:t>(not a live broadcasting)</w:t>
      </w:r>
      <w:r w:rsidRPr="006958F9">
        <w:rPr>
          <w:lang w:val="en-US"/>
        </w:rPr>
        <w:t xml:space="preserve">, </w:t>
      </w:r>
      <w:r w:rsidRPr="00D556A8">
        <w:rPr>
          <w:rFonts w:ascii="Calibri" w:eastAsia="Times New Roman" w:hAnsi="Calibri" w:cs="Calibri"/>
          <w:sz w:val="22"/>
          <w:szCs w:val="22"/>
          <w:lang w:val="en-US"/>
        </w:rPr>
        <w:t xml:space="preserve">including </w:t>
      </w:r>
      <w:r w:rsidR="007B17E7" w:rsidRPr="006958F9">
        <w:rPr>
          <w:rFonts w:ascii="Calibri" w:eastAsia="Times New Roman" w:hAnsi="Calibri" w:cs="Calibri"/>
          <w:sz w:val="22"/>
          <w:szCs w:val="22"/>
          <w:lang w:val="en-US"/>
        </w:rPr>
        <w:t xml:space="preserve">ČT1, ČT2, ČT Art/D, NOVA, Nova Cinema, Nova 2, Nova Action, Nova Gold, Prima, Prima Cool, Prima Love, Prima Zoom, Prima Max, Prima </w:t>
      </w:r>
      <w:proofErr w:type="spellStart"/>
      <w:r w:rsidR="007B17E7" w:rsidRPr="006958F9">
        <w:rPr>
          <w:rFonts w:ascii="Calibri" w:eastAsia="Times New Roman" w:hAnsi="Calibri" w:cs="Calibri"/>
          <w:sz w:val="22"/>
          <w:szCs w:val="22"/>
          <w:lang w:val="en-US"/>
        </w:rPr>
        <w:t>Krimi</w:t>
      </w:r>
      <w:proofErr w:type="spellEnd"/>
      <w:r w:rsidR="007B17E7" w:rsidRPr="006958F9">
        <w:rPr>
          <w:rFonts w:ascii="Calibri" w:eastAsia="Times New Roman" w:hAnsi="Calibri" w:cs="Calibri"/>
          <w:sz w:val="22"/>
          <w:szCs w:val="22"/>
          <w:lang w:val="en-US"/>
        </w:rPr>
        <w:t xml:space="preserve">, TV </w:t>
      </w:r>
      <w:proofErr w:type="spellStart"/>
      <w:r w:rsidR="007B17E7" w:rsidRPr="006958F9">
        <w:rPr>
          <w:rFonts w:ascii="Calibri" w:eastAsia="Times New Roman" w:hAnsi="Calibri" w:cs="Calibri"/>
          <w:sz w:val="22"/>
          <w:szCs w:val="22"/>
          <w:lang w:val="en-US"/>
        </w:rPr>
        <w:t>Barrandov</w:t>
      </w:r>
      <w:proofErr w:type="spellEnd"/>
      <w:r w:rsidR="007B17E7" w:rsidRPr="006958F9">
        <w:rPr>
          <w:rFonts w:ascii="Calibri" w:eastAsia="Times New Roman" w:hAnsi="Calibri" w:cs="Calibri"/>
          <w:sz w:val="22"/>
          <w:szCs w:val="22"/>
          <w:lang w:val="en-US"/>
        </w:rPr>
        <w:t xml:space="preserve">, </w:t>
      </w:r>
      <w:proofErr w:type="spellStart"/>
      <w:r w:rsidR="007B17E7" w:rsidRPr="006958F9">
        <w:rPr>
          <w:rFonts w:ascii="Calibri" w:eastAsia="Times New Roman" w:hAnsi="Calibri" w:cs="Calibri"/>
          <w:sz w:val="22"/>
          <w:szCs w:val="22"/>
          <w:lang w:val="en-US"/>
        </w:rPr>
        <w:t>Barrandov</w:t>
      </w:r>
      <w:proofErr w:type="spellEnd"/>
      <w:r w:rsidR="007B17E7" w:rsidRPr="006958F9">
        <w:rPr>
          <w:rFonts w:ascii="Calibri" w:eastAsia="Times New Roman" w:hAnsi="Calibri" w:cs="Calibri"/>
          <w:sz w:val="22"/>
          <w:szCs w:val="22"/>
          <w:lang w:val="en-US"/>
        </w:rPr>
        <w:t xml:space="preserve"> Kino, </w:t>
      </w:r>
      <w:proofErr w:type="spellStart"/>
      <w:r w:rsidR="007B17E7" w:rsidRPr="006958F9">
        <w:rPr>
          <w:rFonts w:ascii="Calibri" w:eastAsia="Times New Roman" w:hAnsi="Calibri" w:cs="Calibri"/>
          <w:sz w:val="22"/>
          <w:szCs w:val="22"/>
          <w:lang w:val="en-US"/>
        </w:rPr>
        <w:t>Barrandov</w:t>
      </w:r>
      <w:proofErr w:type="spellEnd"/>
      <w:r w:rsidR="007B17E7" w:rsidRPr="006958F9">
        <w:rPr>
          <w:rFonts w:ascii="Calibri" w:eastAsia="Times New Roman" w:hAnsi="Calibri" w:cs="Calibri"/>
          <w:sz w:val="22"/>
          <w:szCs w:val="22"/>
          <w:lang w:val="en-US"/>
        </w:rPr>
        <w:t xml:space="preserve"> </w:t>
      </w:r>
      <w:proofErr w:type="spellStart"/>
      <w:r w:rsidR="007B17E7" w:rsidRPr="006958F9">
        <w:rPr>
          <w:rFonts w:ascii="Calibri" w:eastAsia="Times New Roman" w:hAnsi="Calibri" w:cs="Calibri"/>
          <w:sz w:val="22"/>
          <w:szCs w:val="22"/>
          <w:lang w:val="en-US"/>
        </w:rPr>
        <w:t>Krimi</w:t>
      </w:r>
      <w:proofErr w:type="spellEnd"/>
      <w:r w:rsidR="007B17E7" w:rsidRPr="006958F9">
        <w:rPr>
          <w:rFonts w:ascii="Calibri" w:eastAsia="Times New Roman" w:hAnsi="Calibri" w:cs="Calibri"/>
          <w:sz w:val="22"/>
          <w:szCs w:val="22"/>
          <w:lang w:val="en-US"/>
        </w:rPr>
        <w:t xml:space="preserve">, </w:t>
      </w:r>
      <w:proofErr w:type="spellStart"/>
      <w:r w:rsidR="007B17E7" w:rsidRPr="006958F9">
        <w:rPr>
          <w:rFonts w:ascii="Calibri" w:eastAsia="Times New Roman" w:hAnsi="Calibri" w:cs="Calibri"/>
          <w:sz w:val="22"/>
          <w:szCs w:val="22"/>
          <w:lang w:val="en-US"/>
        </w:rPr>
        <w:t>Barrandov</w:t>
      </w:r>
      <w:proofErr w:type="spellEnd"/>
      <w:r w:rsidR="007B17E7" w:rsidRPr="006958F9">
        <w:rPr>
          <w:rFonts w:ascii="Calibri" w:eastAsia="Times New Roman" w:hAnsi="Calibri" w:cs="Calibri"/>
          <w:sz w:val="22"/>
          <w:szCs w:val="22"/>
          <w:lang w:val="en-US"/>
        </w:rPr>
        <w:t xml:space="preserve"> News</w:t>
      </w:r>
      <w:r w:rsidRPr="006958F9">
        <w:rPr>
          <w:rFonts w:ascii="Calibri" w:eastAsia="Times New Roman" w:hAnsi="Calibri" w:cs="Calibri"/>
          <w:sz w:val="22"/>
          <w:szCs w:val="22"/>
          <w:lang w:val="en-US"/>
        </w:rPr>
        <w:t>.</w:t>
      </w:r>
      <w:r w:rsidR="006958F9" w:rsidRPr="006958F9">
        <w:rPr>
          <w:rFonts w:ascii="Calibri" w:eastAsia="Times New Roman" w:hAnsi="Calibri" w:cs="Calibri"/>
          <w:sz w:val="22"/>
          <w:szCs w:val="22"/>
          <w:lang w:val="en-US"/>
        </w:rPr>
        <w:t xml:space="preserve"> </w:t>
      </w:r>
      <w:r w:rsidR="006958F9" w:rsidRPr="002455CD">
        <w:rPr>
          <w:rFonts w:ascii="Calibri" w:eastAsia="Times New Roman" w:hAnsi="Calibri" w:cs="Calibri"/>
          <w:sz w:val="22"/>
          <w:szCs w:val="22"/>
          <w:lang w:val="en-US"/>
        </w:rPr>
        <w:t>Please provide the type of recording and the start time of the broadcast. Audiovisual work type is understood to mean an audiovisual fixation of a cinematographic work or other film work, as well as an audiovisual fixation of a dramatic television work (television film, series, documentary television film)</w:t>
      </w:r>
    </w:p>
    <w:p w14:paraId="166837D7" w14:textId="3F645152" w:rsidR="00A1756A" w:rsidRPr="006958F9" w:rsidRDefault="00A1756A" w:rsidP="006958F9">
      <w:pPr>
        <w:pStyle w:val="Odstavecseseznamem"/>
        <w:jc w:val="both"/>
        <w:rPr>
          <w:rFonts w:ascii="Calibri" w:eastAsia="Times New Roman" w:hAnsi="Calibri" w:cs="Calibri"/>
          <w:sz w:val="22"/>
          <w:szCs w:val="22"/>
          <w:lang w:val="en-US"/>
        </w:rPr>
      </w:pPr>
    </w:p>
    <w:p w14:paraId="3732F4F8" w14:textId="31DFBCBB" w:rsidR="00A1756A" w:rsidRPr="006958F9" w:rsidRDefault="00A1756A" w:rsidP="00A1756A">
      <w:pPr>
        <w:pStyle w:val="Odstavecseseznamem"/>
        <w:numPr>
          <w:ilvl w:val="0"/>
          <w:numId w:val="1"/>
        </w:numPr>
        <w:jc w:val="both"/>
        <w:rPr>
          <w:rFonts w:ascii="Calibri" w:eastAsia="Times New Roman" w:hAnsi="Calibri" w:cs="Calibri"/>
          <w:sz w:val="22"/>
          <w:szCs w:val="22"/>
          <w:lang w:val="en-US"/>
        </w:rPr>
      </w:pPr>
      <w:r w:rsidRPr="006958F9">
        <w:rPr>
          <w:rFonts w:ascii="Calibri" w:eastAsia="Times New Roman" w:hAnsi="Calibri" w:cs="Calibri"/>
          <w:sz w:val="22"/>
          <w:szCs w:val="22"/>
          <w:lang w:val="en-US"/>
        </w:rPr>
        <w:t xml:space="preserve">the amount of Your income </w:t>
      </w:r>
      <w:r w:rsidR="00552333">
        <w:rPr>
          <w:rFonts w:ascii="Calibri" w:eastAsia="Times New Roman" w:hAnsi="Calibri" w:cs="Calibri"/>
          <w:sz w:val="22"/>
          <w:szCs w:val="22"/>
          <w:lang w:val="en-US"/>
        </w:rPr>
        <w:t xml:space="preserve">without VAT </w:t>
      </w:r>
      <w:r w:rsidRPr="006958F9">
        <w:rPr>
          <w:rFonts w:ascii="Calibri" w:eastAsia="Times New Roman" w:hAnsi="Calibri" w:cs="Calibri"/>
          <w:sz w:val="22"/>
          <w:szCs w:val="22"/>
          <w:lang w:val="en-US"/>
        </w:rPr>
        <w:t>associated with the sale of audio-visual record</w:t>
      </w:r>
      <w:r w:rsidR="00552333">
        <w:rPr>
          <w:rFonts w:ascii="Calibri" w:eastAsia="Times New Roman" w:hAnsi="Calibri" w:cs="Calibri"/>
          <w:sz w:val="22"/>
          <w:szCs w:val="22"/>
          <w:lang w:val="en-US"/>
        </w:rPr>
        <w:t xml:space="preserve"> carriers</w:t>
      </w:r>
      <w:r w:rsidRPr="006958F9">
        <w:rPr>
          <w:rFonts w:ascii="Calibri" w:eastAsia="Times New Roman" w:hAnsi="Calibri" w:cs="Calibri"/>
          <w:sz w:val="22"/>
          <w:szCs w:val="22"/>
          <w:lang w:val="en-US"/>
        </w:rPr>
        <w:t xml:space="preserve"> distributed for the purpose of individual sale or with direct retail sale to final consumers in the territory of the Czech Republic. </w:t>
      </w:r>
      <w:r w:rsidRPr="006958F9">
        <w:rPr>
          <w:rFonts w:ascii="Calibri" w:eastAsia="Times New Roman" w:hAnsi="Calibri" w:cs="Calibri"/>
          <w:b/>
          <w:bCs/>
          <w:sz w:val="22"/>
          <w:szCs w:val="22"/>
          <w:lang w:val="en-US"/>
        </w:rPr>
        <w:t>For audiovisual works you created in co-production please</w:t>
      </w:r>
      <w:r w:rsidR="001D48F1">
        <w:rPr>
          <w:rFonts w:ascii="Calibri" w:eastAsia="Times New Roman" w:hAnsi="Calibri" w:cs="Calibri"/>
          <w:b/>
          <w:bCs/>
          <w:sz w:val="22"/>
          <w:szCs w:val="22"/>
          <w:lang w:val="en-US"/>
        </w:rPr>
        <w:t xml:space="preserve"> </w:t>
      </w:r>
      <w:r w:rsidRPr="006958F9">
        <w:rPr>
          <w:rFonts w:ascii="Calibri" w:eastAsia="Times New Roman" w:hAnsi="Calibri" w:cs="Calibri"/>
          <w:b/>
          <w:bCs/>
          <w:sz w:val="22"/>
          <w:szCs w:val="22"/>
          <w:lang w:val="en-US"/>
        </w:rPr>
        <w:t>fill in the income corresponding to your co-production share according to the co-production contract.</w:t>
      </w:r>
    </w:p>
    <w:p w14:paraId="38EC9AF9" w14:textId="77777777" w:rsidR="00A1756A" w:rsidRPr="006958F9" w:rsidRDefault="00A1756A" w:rsidP="00A1756A">
      <w:pPr>
        <w:jc w:val="both"/>
        <w:rPr>
          <w:lang w:val="en-US"/>
        </w:rPr>
      </w:pPr>
      <w:r w:rsidRPr="006958F9">
        <w:rPr>
          <w:color w:val="1F497D"/>
          <w:lang w:val="en-US"/>
        </w:rPr>
        <w:t> </w:t>
      </w:r>
    </w:p>
    <w:p w14:paraId="680203DE" w14:textId="6009233E" w:rsidR="00A1756A" w:rsidRPr="006958F9" w:rsidRDefault="00A1756A" w:rsidP="00A1756A">
      <w:pPr>
        <w:pStyle w:val="Odstavecseseznamem"/>
        <w:numPr>
          <w:ilvl w:val="0"/>
          <w:numId w:val="1"/>
        </w:numPr>
        <w:jc w:val="both"/>
        <w:rPr>
          <w:rFonts w:ascii="Calibri" w:eastAsia="Times New Roman" w:hAnsi="Calibri" w:cs="Calibri"/>
          <w:sz w:val="22"/>
          <w:szCs w:val="22"/>
          <w:lang w:val="en-US"/>
        </w:rPr>
      </w:pPr>
      <w:r w:rsidRPr="006958F9">
        <w:rPr>
          <w:rFonts w:ascii="Calibri" w:eastAsia="Times New Roman" w:hAnsi="Calibri" w:cs="Calibri"/>
          <w:sz w:val="22"/>
          <w:szCs w:val="22"/>
          <w:lang w:val="en-US"/>
        </w:rPr>
        <w:t xml:space="preserve">the amount of Your income </w:t>
      </w:r>
      <w:r w:rsidR="001A3E57">
        <w:rPr>
          <w:rFonts w:ascii="Calibri" w:eastAsia="Times New Roman" w:hAnsi="Calibri" w:cs="Calibri"/>
          <w:sz w:val="22"/>
          <w:szCs w:val="22"/>
          <w:lang w:val="en-US"/>
        </w:rPr>
        <w:t xml:space="preserve">without VAT from digital sales, </w:t>
      </w:r>
      <w:r w:rsidRPr="006958F9">
        <w:rPr>
          <w:rFonts w:ascii="Calibri" w:eastAsia="Times New Roman" w:hAnsi="Calibri" w:cs="Calibri"/>
          <w:sz w:val="22"/>
          <w:szCs w:val="22"/>
          <w:lang w:val="en-US"/>
        </w:rPr>
        <w:t>associated with downloading and on demand streaming of audio-visual records which are not licensed by I</w:t>
      </w:r>
      <w:r w:rsidR="001A3E57">
        <w:rPr>
          <w:rFonts w:ascii="Calibri" w:eastAsia="Times New Roman" w:hAnsi="Calibri" w:cs="Calibri"/>
          <w:sz w:val="22"/>
          <w:szCs w:val="22"/>
          <w:lang w:val="en-US"/>
        </w:rPr>
        <w:t>NTERGRAM</w:t>
      </w:r>
      <w:r w:rsidRPr="006958F9">
        <w:rPr>
          <w:rFonts w:ascii="Calibri" w:eastAsia="Times New Roman" w:hAnsi="Calibri" w:cs="Calibri"/>
          <w:sz w:val="22"/>
          <w:szCs w:val="22"/>
          <w:lang w:val="en-US"/>
        </w:rPr>
        <w:t xml:space="preserve"> in the territory of the Czech Republic. </w:t>
      </w:r>
      <w:r w:rsidRPr="006958F9">
        <w:rPr>
          <w:rFonts w:ascii="Calibri" w:eastAsia="Times New Roman" w:hAnsi="Calibri" w:cs="Calibri"/>
          <w:b/>
          <w:bCs/>
          <w:sz w:val="22"/>
          <w:szCs w:val="22"/>
          <w:lang w:val="en-US"/>
        </w:rPr>
        <w:t>For audiovisual works you created in co-production please fill in the income corresponding to your co-production share according to the co-production contract.</w:t>
      </w:r>
    </w:p>
    <w:p w14:paraId="305B4B71" w14:textId="77777777" w:rsidR="00A1756A" w:rsidRPr="006958F9" w:rsidRDefault="00A1756A" w:rsidP="00A1756A">
      <w:pPr>
        <w:jc w:val="both"/>
        <w:rPr>
          <w:lang w:val="en-US"/>
        </w:rPr>
      </w:pPr>
      <w:r w:rsidRPr="006958F9">
        <w:rPr>
          <w:color w:val="1F497D"/>
          <w:lang w:val="en-US"/>
        </w:rPr>
        <w:t> </w:t>
      </w:r>
    </w:p>
    <w:p w14:paraId="396A0831" w14:textId="77777777" w:rsidR="00A1756A" w:rsidRPr="006958F9" w:rsidRDefault="00A1756A" w:rsidP="00A1756A">
      <w:pPr>
        <w:pStyle w:val="Odstavecseseznamem"/>
        <w:numPr>
          <w:ilvl w:val="0"/>
          <w:numId w:val="1"/>
        </w:numPr>
        <w:jc w:val="both"/>
        <w:rPr>
          <w:rFonts w:ascii="Calibri" w:eastAsia="Times New Roman" w:hAnsi="Calibri" w:cs="Calibri"/>
          <w:sz w:val="22"/>
          <w:szCs w:val="22"/>
          <w:lang w:val="en-US"/>
        </w:rPr>
      </w:pPr>
      <w:r w:rsidRPr="006958F9">
        <w:rPr>
          <w:rFonts w:ascii="Calibri" w:eastAsia="Times New Roman" w:hAnsi="Calibri" w:cs="Calibri"/>
          <w:sz w:val="22"/>
          <w:szCs w:val="22"/>
          <w:lang w:val="en-US"/>
        </w:rPr>
        <w:t>the attendance (number of attendants) of individual audio-visual records in cinemas in the territory of the Czech Republic</w:t>
      </w:r>
    </w:p>
    <w:p w14:paraId="33C906FC" w14:textId="77777777" w:rsidR="00A1756A" w:rsidRPr="006958F9" w:rsidRDefault="00A1756A" w:rsidP="00A1756A">
      <w:pPr>
        <w:jc w:val="both"/>
        <w:rPr>
          <w:lang w:val="en-US"/>
        </w:rPr>
      </w:pPr>
      <w:r w:rsidRPr="006958F9">
        <w:rPr>
          <w:lang w:val="en-US"/>
        </w:rPr>
        <w:t> </w:t>
      </w:r>
    </w:p>
    <w:p w14:paraId="421DBA74" w14:textId="77777777" w:rsidR="00A1756A" w:rsidRPr="006958F9" w:rsidRDefault="00A1756A" w:rsidP="00A1756A">
      <w:pPr>
        <w:jc w:val="both"/>
        <w:rPr>
          <w:b/>
          <w:bCs/>
          <w:lang w:val="en-US"/>
        </w:rPr>
      </w:pPr>
      <w:r w:rsidRPr="006958F9">
        <w:rPr>
          <w:b/>
          <w:bCs/>
          <w:lang w:val="en-US"/>
        </w:rPr>
        <w:t>Please fill in the whole broadcasted length (in minutes) and the attendance (number of attendants) in case of co-production (will be reversed by the ratio according to your co-production share when processed in our database).</w:t>
      </w:r>
    </w:p>
    <w:p w14:paraId="0986C3DE" w14:textId="77777777" w:rsidR="00A1756A" w:rsidRPr="006958F9" w:rsidRDefault="00A1756A" w:rsidP="00A1756A">
      <w:pPr>
        <w:jc w:val="both"/>
        <w:rPr>
          <w:b/>
          <w:bCs/>
          <w:lang w:val="en-US"/>
        </w:rPr>
      </w:pPr>
      <w:r w:rsidRPr="006958F9">
        <w:rPr>
          <w:b/>
          <w:bCs/>
          <w:lang w:val="en-US"/>
        </w:rPr>
        <w:t> </w:t>
      </w:r>
    </w:p>
    <w:p w14:paraId="1214D951" w14:textId="5E7DF4F2" w:rsidR="00A1756A" w:rsidRPr="006958F9" w:rsidRDefault="00A1756A" w:rsidP="00A1756A">
      <w:pPr>
        <w:jc w:val="both"/>
        <w:rPr>
          <w:lang w:val="en-US"/>
        </w:rPr>
      </w:pPr>
      <w:r w:rsidRPr="006958F9">
        <w:rPr>
          <w:b/>
          <w:bCs/>
          <w:lang w:val="en-US"/>
        </w:rPr>
        <w:lastRenderedPageBreak/>
        <w:t>Please send the filled and signed Statutory Declaration to I</w:t>
      </w:r>
      <w:r w:rsidR="00FD1390">
        <w:rPr>
          <w:b/>
          <w:bCs/>
          <w:lang w:val="en-US"/>
        </w:rPr>
        <w:t>NTERGRAM</w:t>
      </w:r>
      <w:r w:rsidRPr="006958F9">
        <w:rPr>
          <w:b/>
          <w:bCs/>
          <w:lang w:val="en-US"/>
        </w:rPr>
        <w:t xml:space="preserve"> by post or scan it to the e-mail address</w:t>
      </w:r>
      <w:r w:rsidR="00891F8B" w:rsidRPr="006958F9">
        <w:rPr>
          <w:b/>
          <w:bCs/>
          <w:lang w:val="en-US"/>
        </w:rPr>
        <w:t xml:space="preserve"> </w:t>
      </w:r>
      <w:hyperlink r:id="rId5" w:history="1">
        <w:r w:rsidR="00891F8B" w:rsidRPr="006958F9">
          <w:rPr>
            <w:rStyle w:val="Hypertextovodkaz"/>
            <w:b/>
            <w:bCs/>
            <w:lang w:val="en-US"/>
          </w:rPr>
          <w:t>vyrobci@intergram.cz</w:t>
        </w:r>
      </w:hyperlink>
      <w:r w:rsidR="00891F8B" w:rsidRPr="006958F9">
        <w:rPr>
          <w:b/>
          <w:bCs/>
          <w:lang w:val="en-US"/>
        </w:rPr>
        <w:t xml:space="preserve"> </w:t>
      </w:r>
      <w:r w:rsidRPr="006958F9">
        <w:rPr>
          <w:b/>
          <w:bCs/>
          <w:lang w:val="en-US"/>
        </w:rPr>
        <w:t>till March</w:t>
      </w:r>
      <w:r w:rsidR="004379AD" w:rsidRPr="006958F9">
        <w:rPr>
          <w:b/>
          <w:bCs/>
          <w:lang w:val="en-US"/>
        </w:rPr>
        <w:t xml:space="preserve"> 31,</w:t>
      </w:r>
      <w:r w:rsidRPr="006958F9">
        <w:rPr>
          <w:b/>
          <w:bCs/>
          <w:lang w:val="en-US"/>
        </w:rPr>
        <w:t xml:space="preserve"> 20</w:t>
      </w:r>
      <w:r w:rsidR="00706001" w:rsidRPr="006958F9">
        <w:rPr>
          <w:b/>
          <w:bCs/>
          <w:lang w:val="en-US"/>
        </w:rPr>
        <w:t>21</w:t>
      </w:r>
      <w:r w:rsidRPr="006958F9">
        <w:rPr>
          <w:b/>
          <w:bCs/>
          <w:lang w:val="en-US"/>
        </w:rPr>
        <w:t xml:space="preserve"> at the latest. </w:t>
      </w:r>
      <w:r w:rsidRPr="006958F9">
        <w:rPr>
          <w:lang w:val="en-US"/>
        </w:rPr>
        <w:t xml:space="preserve"> Because the Statutory Declaration serves as an accounting document, all prescribed data (including the signature of the statutory representative) must be filled in properly.</w:t>
      </w:r>
    </w:p>
    <w:p w14:paraId="44E1BEB5" w14:textId="77777777" w:rsidR="00A1756A" w:rsidRPr="006958F9" w:rsidRDefault="00A1756A" w:rsidP="00A1756A">
      <w:pPr>
        <w:jc w:val="both"/>
        <w:rPr>
          <w:lang w:val="en-US"/>
        </w:rPr>
      </w:pPr>
    </w:p>
    <w:p w14:paraId="1AB0F34E" w14:textId="0D7536F4" w:rsidR="00FD1390" w:rsidRDefault="00FD1390" w:rsidP="00A1756A">
      <w:pPr>
        <w:jc w:val="both"/>
        <w:rPr>
          <w:b/>
          <w:lang w:val="en-US"/>
        </w:rPr>
      </w:pPr>
      <w:r w:rsidRPr="006958F9">
        <w:rPr>
          <w:lang w:val="en-US"/>
        </w:rPr>
        <w:t xml:space="preserve">The Statutory Declaration of producer of audiovisual fixation is also available on our website in the section </w:t>
      </w:r>
      <w:r w:rsidR="00F9514E">
        <w:rPr>
          <w:lang w:val="en-US"/>
        </w:rPr>
        <w:t>“</w:t>
      </w:r>
      <w:proofErr w:type="spellStart"/>
      <w:r>
        <w:rPr>
          <w:b/>
          <w:lang w:val="en-US"/>
        </w:rPr>
        <w:t>Rightholders</w:t>
      </w:r>
      <w:proofErr w:type="spellEnd"/>
      <w:r w:rsidRPr="00401C87">
        <w:rPr>
          <w:b/>
          <w:lang w:val="en-US"/>
        </w:rPr>
        <w:t xml:space="preserve"> </w:t>
      </w:r>
      <w:bookmarkStart w:id="0" w:name="_Hlk61552781"/>
      <w:r w:rsidRPr="00401C87">
        <w:rPr>
          <w:b/>
          <w:lang w:val="en-US"/>
        </w:rPr>
        <w:t>→</w:t>
      </w:r>
      <w:bookmarkEnd w:id="0"/>
      <w:r w:rsidRPr="00401C87">
        <w:rPr>
          <w:b/>
          <w:lang w:val="en-US"/>
        </w:rPr>
        <w:t xml:space="preserve"> </w:t>
      </w:r>
      <w:r>
        <w:rPr>
          <w:b/>
          <w:lang w:val="en-US"/>
        </w:rPr>
        <w:t>I am a producer</w:t>
      </w:r>
      <w:r w:rsidRPr="00401C87">
        <w:rPr>
          <w:b/>
          <w:lang w:val="en-US"/>
        </w:rPr>
        <w:t xml:space="preserve"> → </w:t>
      </w:r>
      <w:r>
        <w:rPr>
          <w:b/>
          <w:lang w:val="en-US"/>
        </w:rPr>
        <w:t>I am a producer of audio - visual fixations</w:t>
      </w:r>
      <w:r w:rsidRPr="00401C87">
        <w:rPr>
          <w:b/>
          <w:lang w:val="en-US"/>
        </w:rPr>
        <w:t>”</w:t>
      </w:r>
    </w:p>
    <w:p w14:paraId="6A50E2CD" w14:textId="7A40956A" w:rsidR="00A1756A" w:rsidRPr="006958F9" w:rsidRDefault="00A1756A" w:rsidP="00A1756A">
      <w:pPr>
        <w:jc w:val="both"/>
        <w:rPr>
          <w:lang w:val="en-US"/>
        </w:rPr>
      </w:pPr>
      <w:r w:rsidRPr="006958F9">
        <w:rPr>
          <w:lang w:val="en-US"/>
        </w:rPr>
        <w:t> </w:t>
      </w:r>
    </w:p>
    <w:p w14:paraId="3C19B202" w14:textId="77777777" w:rsidR="00A1756A" w:rsidRPr="006958F9" w:rsidRDefault="00A1756A" w:rsidP="00A1756A">
      <w:pPr>
        <w:jc w:val="both"/>
        <w:rPr>
          <w:lang w:val="en-US"/>
        </w:rPr>
      </w:pPr>
      <w:r w:rsidRPr="006958F9">
        <w:rPr>
          <w:lang w:val="en-US"/>
        </w:rPr>
        <w:t>If you have some questions, please contact:</w:t>
      </w:r>
    </w:p>
    <w:p w14:paraId="40CEC0E8" w14:textId="77777777" w:rsidR="00A1756A" w:rsidRPr="006958F9" w:rsidRDefault="00A1756A" w:rsidP="00A1756A">
      <w:pPr>
        <w:jc w:val="both"/>
        <w:rPr>
          <w:lang w:val="en-US"/>
        </w:rPr>
      </w:pPr>
    </w:p>
    <w:p w14:paraId="56CB5760" w14:textId="77777777" w:rsidR="00A1756A" w:rsidRPr="006958F9" w:rsidRDefault="00A1756A" w:rsidP="00A1756A">
      <w:pPr>
        <w:jc w:val="both"/>
        <w:rPr>
          <w:lang w:val="en-US"/>
        </w:rPr>
      </w:pPr>
      <w:r w:rsidRPr="006958F9">
        <w:rPr>
          <w:lang w:val="en-US"/>
        </w:rPr>
        <w:t>Tom</w:t>
      </w:r>
      <w:r w:rsidR="004379AD" w:rsidRPr="006958F9">
        <w:rPr>
          <w:lang w:val="en-US"/>
        </w:rPr>
        <w:t>áš</w:t>
      </w:r>
      <w:r w:rsidRPr="006958F9">
        <w:rPr>
          <w:lang w:val="en-US"/>
        </w:rPr>
        <w:t xml:space="preserve"> Trutna mail: </w:t>
      </w:r>
      <w:hyperlink r:id="rId6" w:history="1">
        <w:r w:rsidRPr="006958F9">
          <w:rPr>
            <w:rStyle w:val="Hypertextovodkaz"/>
            <w:lang w:val="en-US"/>
          </w:rPr>
          <w:t>tomas.trutna@intergram.cz</w:t>
        </w:r>
      </w:hyperlink>
      <w:r w:rsidRPr="006958F9">
        <w:rPr>
          <w:lang w:val="en-US"/>
        </w:rPr>
        <w:t>, phone +420 221 871 961</w:t>
      </w:r>
    </w:p>
    <w:p w14:paraId="51E3E892" w14:textId="77777777" w:rsidR="00A1756A" w:rsidRPr="006958F9" w:rsidRDefault="00A1756A" w:rsidP="00A1756A">
      <w:pPr>
        <w:jc w:val="both"/>
        <w:rPr>
          <w:lang w:val="en-US"/>
        </w:rPr>
      </w:pPr>
      <w:r w:rsidRPr="006958F9">
        <w:rPr>
          <w:lang w:val="en-US"/>
        </w:rPr>
        <w:t> or</w:t>
      </w:r>
    </w:p>
    <w:p w14:paraId="2F5E1C0E" w14:textId="77777777" w:rsidR="00A1756A" w:rsidRPr="006958F9" w:rsidRDefault="00A1756A" w:rsidP="00A1756A">
      <w:pPr>
        <w:jc w:val="both"/>
        <w:rPr>
          <w:lang w:val="en-US"/>
        </w:rPr>
      </w:pPr>
      <w:r w:rsidRPr="006958F9">
        <w:rPr>
          <w:lang w:val="en-US"/>
        </w:rPr>
        <w:t>Michal Krej</w:t>
      </w:r>
      <w:r w:rsidR="004379AD" w:rsidRPr="006958F9">
        <w:rPr>
          <w:lang w:val="en-US"/>
        </w:rPr>
        <w:t>čiřík</w:t>
      </w:r>
      <w:r w:rsidRPr="006958F9">
        <w:rPr>
          <w:lang w:val="en-US"/>
        </w:rPr>
        <w:t xml:space="preserve">, mail: </w:t>
      </w:r>
      <w:hyperlink r:id="rId7" w:history="1">
        <w:r w:rsidRPr="006958F9">
          <w:rPr>
            <w:rStyle w:val="Hypertextovodkaz"/>
            <w:lang w:val="en-US"/>
          </w:rPr>
          <w:t>michal.krejcirik@intergram.cz</w:t>
        </w:r>
      </w:hyperlink>
      <w:r w:rsidRPr="006958F9">
        <w:rPr>
          <w:lang w:val="en-US"/>
        </w:rPr>
        <w:t xml:space="preserve"> , phone +420 221 871 9</w:t>
      </w:r>
      <w:r w:rsidR="00AA1D0F" w:rsidRPr="006958F9">
        <w:rPr>
          <w:lang w:val="en-US"/>
        </w:rPr>
        <w:t>61</w:t>
      </w:r>
    </w:p>
    <w:p w14:paraId="486717F5" w14:textId="77777777" w:rsidR="00A1756A" w:rsidRPr="006958F9" w:rsidRDefault="00A1756A" w:rsidP="00A1756A">
      <w:pPr>
        <w:rPr>
          <w:lang w:val="en-US"/>
        </w:rPr>
      </w:pPr>
    </w:p>
    <w:p w14:paraId="360EE7CC" w14:textId="77777777" w:rsidR="00A1756A" w:rsidRPr="006958F9" w:rsidRDefault="00A1756A" w:rsidP="00A1756A">
      <w:pPr>
        <w:rPr>
          <w:lang w:val="en-US"/>
        </w:rPr>
      </w:pPr>
      <w:r w:rsidRPr="006958F9">
        <w:rPr>
          <w:lang w:val="en-US"/>
        </w:rPr>
        <w:t>Best regards</w:t>
      </w:r>
    </w:p>
    <w:p w14:paraId="74DF561F" w14:textId="77777777" w:rsidR="00A1756A" w:rsidRPr="006958F9" w:rsidRDefault="00A1756A" w:rsidP="00A1756A">
      <w:pPr>
        <w:rPr>
          <w:lang w:val="en-US"/>
        </w:rPr>
      </w:pPr>
    </w:p>
    <w:sectPr w:rsidR="00A1756A" w:rsidRPr="006958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F7071"/>
    <w:multiLevelType w:val="hybridMultilevel"/>
    <w:tmpl w:val="73504926"/>
    <w:lvl w:ilvl="0" w:tplc="D456913E">
      <w:start w:val="1"/>
      <w:numFmt w:val="decimal"/>
      <w:lvlText w:val="%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6A"/>
    <w:rsid w:val="00053672"/>
    <w:rsid w:val="000C0F40"/>
    <w:rsid w:val="001A3E57"/>
    <w:rsid w:val="001D48F1"/>
    <w:rsid w:val="002455CD"/>
    <w:rsid w:val="003B115C"/>
    <w:rsid w:val="004379AD"/>
    <w:rsid w:val="00552333"/>
    <w:rsid w:val="006958F9"/>
    <w:rsid w:val="00706001"/>
    <w:rsid w:val="0071543D"/>
    <w:rsid w:val="007B17E7"/>
    <w:rsid w:val="007B4635"/>
    <w:rsid w:val="00891F8B"/>
    <w:rsid w:val="008B4452"/>
    <w:rsid w:val="00A1756A"/>
    <w:rsid w:val="00AA1D0F"/>
    <w:rsid w:val="00C01839"/>
    <w:rsid w:val="00D556A8"/>
    <w:rsid w:val="00D55AF1"/>
    <w:rsid w:val="00F9514E"/>
    <w:rsid w:val="00FD1390"/>
    <w:rsid w:val="00FE3C06"/>
    <w:rsid w:val="00FF55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7ABF1"/>
  <w15:chartTrackingRefBased/>
  <w15:docId w15:val="{DEC1FE6A-64EF-426C-B698-A1D8863A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756A"/>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1756A"/>
    <w:rPr>
      <w:color w:val="0563C1"/>
      <w:u w:val="single"/>
    </w:rPr>
  </w:style>
  <w:style w:type="paragraph" w:styleId="Odstavecseseznamem">
    <w:name w:val="List Paragraph"/>
    <w:basedOn w:val="Normln"/>
    <w:uiPriority w:val="34"/>
    <w:qFormat/>
    <w:rsid w:val="00A1756A"/>
    <w:pPr>
      <w:ind w:left="720"/>
    </w:pPr>
    <w:rPr>
      <w:rFonts w:ascii="Times New Roman" w:hAnsi="Times New Roman" w:cs="Times New Roman"/>
      <w:sz w:val="24"/>
      <w:szCs w:val="24"/>
      <w:lang w:eastAsia="cs-CZ"/>
    </w:rPr>
  </w:style>
  <w:style w:type="character" w:customStyle="1" w:styleId="apple-style-span">
    <w:name w:val="apple-style-span"/>
    <w:basedOn w:val="Standardnpsmoodstavce"/>
    <w:rsid w:val="00A1756A"/>
  </w:style>
  <w:style w:type="character" w:customStyle="1" w:styleId="hps">
    <w:name w:val="hps"/>
    <w:basedOn w:val="Standardnpsmoodstavce"/>
    <w:rsid w:val="00A1756A"/>
  </w:style>
  <w:style w:type="character" w:customStyle="1" w:styleId="apple-converted-space">
    <w:name w:val="apple-converted-space"/>
    <w:basedOn w:val="Standardnpsmoodstavce"/>
    <w:rsid w:val="00A1756A"/>
  </w:style>
  <w:style w:type="character" w:styleId="Nevyeenzmnka">
    <w:name w:val="Unresolved Mention"/>
    <w:basedOn w:val="Standardnpsmoodstavce"/>
    <w:uiPriority w:val="99"/>
    <w:semiHidden/>
    <w:unhideWhenUsed/>
    <w:rsid w:val="00891F8B"/>
    <w:rPr>
      <w:color w:val="605E5C"/>
      <w:shd w:val="clear" w:color="auto" w:fill="E1DFDD"/>
    </w:rPr>
  </w:style>
  <w:style w:type="character" w:customStyle="1" w:styleId="jlqj4b">
    <w:name w:val="jlqj4b"/>
    <w:basedOn w:val="Standardnpsmoodstavce"/>
    <w:rsid w:val="00706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47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al.krejcirik@intergr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mas.trutna@intergram.cz" TargetMode="External"/><Relationship Id="rId5" Type="http://schemas.openxmlformats.org/officeDocument/2006/relationships/hyperlink" Target="mailto:vyrobci@intergram.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598</Words>
  <Characters>3529</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TRUTNA</dc:creator>
  <cp:keywords/>
  <dc:description/>
  <cp:lastModifiedBy>TRUTNA</cp:lastModifiedBy>
  <cp:revision>23</cp:revision>
  <dcterms:created xsi:type="dcterms:W3CDTF">2020-01-28T13:50:00Z</dcterms:created>
  <dcterms:modified xsi:type="dcterms:W3CDTF">2021-02-05T12:56:00Z</dcterms:modified>
</cp:coreProperties>
</file>